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41"/>
        <w:gridCol w:w="1985"/>
        <w:gridCol w:w="283"/>
        <w:gridCol w:w="993"/>
        <w:gridCol w:w="4819"/>
        <w:gridCol w:w="3544"/>
      </w:tblGrid>
      <w:tr w:rsidR="00536EEE" w:rsidRPr="008930E1" w:rsidTr="005C3AF1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126" w:type="dxa"/>
            <w:gridSpan w:val="2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6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819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544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0C5EBF">
        <w:tc>
          <w:tcPr>
            <w:tcW w:w="14884" w:type="dxa"/>
            <w:gridSpan w:val="8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Ухтинская городская </w:t>
            </w:r>
            <w:r w:rsidR="002B1324">
              <w:rPr>
                <w:rFonts w:ascii="Times New Roman" w:hAnsi="Times New Roman" w:cs="Times New Roman"/>
                <w:b/>
                <w:sz w:val="24"/>
                <w:szCs w:val="24"/>
              </w:rPr>
              <w:t>поликлиника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2B13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324">
              <w:rPr>
                <w:rFonts w:ascii="Times New Roman" w:hAnsi="Times New Roman" w:cs="Times New Roman"/>
                <w:sz w:val="24"/>
                <w:szCs w:val="24"/>
              </w:rPr>
              <w:t>проспект Космонавтов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45A1" w:rsidRDefault="00BF0654" w:rsidP="00BF065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акс: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B1324">
              <w:rPr>
                <w:rFonts w:ascii="Times New Roman" w:hAnsi="Times New Roman" w:cs="Times New Roman"/>
                <w:sz w:val="24"/>
                <w:szCs w:val="24"/>
              </w:rPr>
              <w:t>789970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="002B1324" w:rsidRPr="008D3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medpol</w:t>
              </w:r>
              <w:r w:rsidR="002B1324" w:rsidRPr="008D3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="002B1324" w:rsidRPr="008D3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B1324" w:rsidRPr="008D3EF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B1324" w:rsidRPr="008D3EF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1D7755" w:rsidRPr="008930E1" w:rsidRDefault="002066CE" w:rsidP="00361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врач – </w:t>
            </w:r>
            <w:r w:rsidR="002B1324">
              <w:rPr>
                <w:rFonts w:ascii="Times New Roman" w:hAnsi="Times New Roman" w:cs="Times New Roman"/>
                <w:sz w:val="24"/>
                <w:szCs w:val="24"/>
              </w:rPr>
              <w:t>Пешкова Антонина Петровна</w:t>
            </w:r>
          </w:p>
        </w:tc>
      </w:tr>
      <w:tr w:rsidR="00C01723" w:rsidRPr="008930E1" w:rsidTr="00E319F3">
        <w:tc>
          <w:tcPr>
            <w:tcW w:w="567" w:type="dxa"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Женская консультация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инеколог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8E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8E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8E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8E435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CD0EC8" w:rsidRDefault="00C01723" w:rsidP="008E435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 w:val="restart"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 в соответствии с трудовым законодательством;  </w:t>
            </w:r>
          </w:p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 за счет средств работодателя; 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детям). 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Работникам, прибывшим в соответствии с заключенными трудовыми договорами к месту 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из других регионов Российской Федерации, за счет средств работодателя предоставляются:</w:t>
            </w:r>
          </w:p>
          <w:p w:rsidR="00C01723" w:rsidRPr="00A6230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северная надбавка 50% с первого дня работы (востребованные специальности, прибывшим специалистам с другого региона);</w:t>
            </w:r>
          </w:p>
          <w:p w:rsidR="00C01723" w:rsidRPr="00A6230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единовременное пособие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работника и на каждого прибывающего с ним члена семьи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1723" w:rsidRPr="00A6230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работника и членов его семьи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провоз багажа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- оплачиваемый отпуск продолжительностью 7 календарных дней с целью обустройства на новом месте.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ля молодых специалистов с высшим медицинским образованием, принятых на специальные квотированные рабочие места,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редусмотрено право на получение единовременной компенсационной выплаты в размере 100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A6230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(при наличии квоты)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оплата молодым специалистам в течение первых трех лет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дополнительный оплачиваемый отпуск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работникам, занятым на работах с вредными и (или) опасными условиями труда, в порядке и на условиях предусмотренном действующим трудовым законодательством, результатами специальной оценки условий труда, коллективным договором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продолжительностью до 12 календарных дней.</w:t>
            </w:r>
          </w:p>
          <w:p w:rsidR="00C01723" w:rsidRDefault="00C01723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Приглашенным специалистам из других регионов и городов Республики Коми производится оплата аренды благоустроенного жилья.</w:t>
            </w:r>
          </w:p>
          <w:p w:rsidR="00C01723" w:rsidRPr="008930E1" w:rsidRDefault="00C01723" w:rsidP="00871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- аллерголог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ммунолог</w:t>
            </w:r>
          </w:p>
        </w:tc>
        <w:tc>
          <w:tcPr>
            <w:tcW w:w="993" w:type="dxa"/>
          </w:tcPr>
          <w:p w:rsidR="00C01723" w:rsidRPr="00074C46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0C5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C01723" w:rsidRDefault="00C01723" w:rsidP="000C5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2268" w:type="dxa"/>
            <w:gridSpan w:val="2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гематолог</w:t>
            </w:r>
          </w:p>
        </w:tc>
        <w:tc>
          <w:tcPr>
            <w:tcW w:w="993" w:type="dxa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0C5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Кожно-венерологическое диспансерное отделение</w:t>
            </w:r>
          </w:p>
        </w:tc>
        <w:tc>
          <w:tcPr>
            <w:tcW w:w="2268" w:type="dxa"/>
            <w:gridSpan w:val="2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ерматовенеролог</w:t>
            </w:r>
            <w:proofErr w:type="spellEnd"/>
          </w:p>
        </w:tc>
        <w:tc>
          <w:tcPr>
            <w:tcW w:w="993" w:type="dxa"/>
          </w:tcPr>
          <w:p w:rsidR="00C01723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C01723" w:rsidRPr="009F4F3E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0C5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первичной специализированной медико-санитарной помощи 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инфекционист</w:t>
            </w:r>
          </w:p>
        </w:tc>
        <w:tc>
          <w:tcPr>
            <w:tcW w:w="993" w:type="dxa"/>
          </w:tcPr>
          <w:p w:rsidR="00C01723" w:rsidRPr="00074C46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C01723" w:rsidRPr="009F4F3E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AB1AF1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олопроктолог</w:t>
            </w:r>
            <w:proofErr w:type="spellEnd"/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 (по результатам СОУТ).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0C5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Клинико-диагностическая лаборатория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(женщины) и 39 часовая (мужчины)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FA3C04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невролог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амбулаторной онкологической помощи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онколог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2"/>
          </w:tcPr>
          <w:p w:rsidR="00C01723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отделение </w:t>
            </w:r>
          </w:p>
        </w:tc>
        <w:tc>
          <w:tcPr>
            <w:tcW w:w="2268" w:type="dxa"/>
            <w:gridSpan w:val="2"/>
          </w:tcPr>
          <w:p w:rsidR="00C01723" w:rsidRDefault="00C01723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общей практики</w:t>
            </w:r>
          </w:p>
        </w:tc>
        <w:tc>
          <w:tcPr>
            <w:tcW w:w="993" w:type="dxa"/>
          </w:tcPr>
          <w:p w:rsidR="00C01723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55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5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(женщины) и 39 часовая (мужчины) рабочая неделя из расчета на 1,0 ставку.</w:t>
            </w:r>
          </w:p>
          <w:p w:rsidR="00C01723" w:rsidRPr="009F4F3E" w:rsidRDefault="00C01723" w:rsidP="0055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55568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AB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Оториноларингологи-ческий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кабинет хирургического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отделения </w:t>
            </w:r>
          </w:p>
        </w:tc>
        <w:tc>
          <w:tcPr>
            <w:tcW w:w="2268" w:type="dxa"/>
            <w:gridSpan w:val="2"/>
          </w:tcPr>
          <w:p w:rsidR="00C01723" w:rsidRDefault="00C01723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Оториноларин-голог</w:t>
            </w:r>
            <w:proofErr w:type="spellEnd"/>
          </w:p>
        </w:tc>
        <w:tc>
          <w:tcPr>
            <w:tcW w:w="993" w:type="dxa"/>
          </w:tcPr>
          <w:p w:rsidR="00C01723" w:rsidRDefault="00742267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292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292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неделя из расчета на 1,0 ставку.</w:t>
            </w:r>
          </w:p>
          <w:p w:rsidR="00C01723" w:rsidRPr="009F4F3E" w:rsidRDefault="00C01723" w:rsidP="00292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29255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Default="00C01723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Pr="008930E1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первичной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медико-санитарной помощи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пульмонолог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CD0EC8" w:rsidRDefault="00C01723" w:rsidP="005C3A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gridSpan w:val="2"/>
          </w:tcPr>
          <w:p w:rsidR="00C01723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Терапевтическое отделение</w:t>
            </w:r>
          </w:p>
        </w:tc>
        <w:tc>
          <w:tcPr>
            <w:tcW w:w="2268" w:type="dxa"/>
            <w:gridSpan w:val="2"/>
          </w:tcPr>
          <w:p w:rsidR="00C01723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терапевт</w:t>
            </w:r>
          </w:p>
        </w:tc>
        <w:tc>
          <w:tcPr>
            <w:tcW w:w="993" w:type="dxa"/>
          </w:tcPr>
          <w:p w:rsidR="00C01723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(женщины) и 39 часовая (мужчины) рабочая неделя из расчета на 1,0 ставку.</w:t>
            </w:r>
          </w:p>
          <w:p w:rsidR="00C01723" w:rsidRPr="009F4F3E" w:rsidRDefault="00C01723" w:rsidP="00AB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AB1AF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FA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уролог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дневная 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CD0EC8" w:rsidRDefault="00C01723" w:rsidP="005C3A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  <w:tc>
          <w:tcPr>
            <w:tcW w:w="993" w:type="dxa"/>
          </w:tcPr>
          <w:p w:rsidR="00C01723" w:rsidRPr="00074C46" w:rsidRDefault="00742267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часовая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CD0EC8" w:rsidRDefault="00C01723" w:rsidP="005C3AF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Противотуберкулезное диспансерное отделение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фтизиатр</w:t>
            </w:r>
          </w:p>
        </w:tc>
        <w:tc>
          <w:tcPr>
            <w:tcW w:w="993" w:type="dxa"/>
          </w:tcPr>
          <w:p w:rsidR="00C01723" w:rsidRPr="00074C46" w:rsidRDefault="00C0172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часовая рабочая неделя из расчета на 1,0 ставку.</w:t>
            </w:r>
          </w:p>
          <w:p w:rsidR="00C01723" w:rsidRPr="009F4F3E" w:rsidRDefault="00C01723" w:rsidP="005C3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CD0EC8" w:rsidRDefault="00C01723" w:rsidP="00D60A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856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  <w:gridSpan w:val="2"/>
          </w:tcPr>
          <w:p w:rsidR="00C01723" w:rsidRPr="00074C46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амбулаторной онкологической помощи</w:t>
            </w:r>
          </w:p>
        </w:tc>
        <w:tc>
          <w:tcPr>
            <w:tcW w:w="2268" w:type="dxa"/>
            <w:gridSpan w:val="2"/>
          </w:tcPr>
          <w:p w:rsidR="00C01723" w:rsidRPr="00074C46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993" w:type="dxa"/>
          </w:tcPr>
          <w:p w:rsidR="00C01723" w:rsidRPr="00074C46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01723" w:rsidRDefault="00C01723" w:rsidP="00D867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D8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C01723" w:rsidRPr="009F4F3E" w:rsidRDefault="00C01723" w:rsidP="00D8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Pr="00CD0EC8" w:rsidRDefault="00C01723" w:rsidP="003616B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655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gridSpan w:val="2"/>
          </w:tcPr>
          <w:p w:rsidR="00C01723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подразделения  амбулаторно-поликлинического  учреждения </w:t>
            </w:r>
          </w:p>
        </w:tc>
        <w:tc>
          <w:tcPr>
            <w:tcW w:w="2268" w:type="dxa"/>
            <w:gridSpan w:val="2"/>
          </w:tcPr>
          <w:p w:rsidR="00C01723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993" w:type="dxa"/>
          </w:tcPr>
          <w:p w:rsidR="00C01723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01723" w:rsidRDefault="00C01723" w:rsidP="00D8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D8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C01723" w:rsidRPr="009F4F3E" w:rsidRDefault="00C01723" w:rsidP="00D8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3616B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3" w:rsidRPr="008930E1" w:rsidTr="00E319F3">
        <w:tc>
          <w:tcPr>
            <w:tcW w:w="567" w:type="dxa"/>
          </w:tcPr>
          <w:p w:rsidR="00C01723" w:rsidRDefault="00C01723" w:rsidP="00292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gridSpan w:val="2"/>
          </w:tcPr>
          <w:p w:rsidR="00C01723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лучевой диагностики</w:t>
            </w:r>
          </w:p>
        </w:tc>
        <w:tc>
          <w:tcPr>
            <w:tcW w:w="2268" w:type="dxa"/>
            <w:gridSpan w:val="2"/>
          </w:tcPr>
          <w:p w:rsidR="00C01723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Рентгенлаборант</w:t>
            </w:r>
            <w:proofErr w:type="spellEnd"/>
          </w:p>
        </w:tc>
        <w:tc>
          <w:tcPr>
            <w:tcW w:w="993" w:type="dxa"/>
          </w:tcPr>
          <w:p w:rsidR="00C01723" w:rsidRDefault="00C01723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01723" w:rsidRDefault="00C01723" w:rsidP="0085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1723" w:rsidRDefault="00C01723" w:rsidP="0085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часовая рабочая неделя из расчета на 1,0 ставку.</w:t>
            </w:r>
          </w:p>
          <w:p w:rsidR="00C01723" w:rsidRPr="009F4F3E" w:rsidRDefault="00C01723" w:rsidP="0085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1723" w:rsidRDefault="00C01723" w:rsidP="00DA1AB6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723" w:rsidRDefault="00C01723" w:rsidP="008569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  <w:vMerge/>
          </w:tcPr>
          <w:p w:rsidR="00C01723" w:rsidRPr="008930E1" w:rsidRDefault="00C0172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267" w:rsidRPr="008930E1" w:rsidTr="00E319F3">
        <w:tc>
          <w:tcPr>
            <w:tcW w:w="567" w:type="dxa"/>
          </w:tcPr>
          <w:p w:rsidR="00742267" w:rsidRDefault="00742267" w:rsidP="00292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gridSpan w:val="2"/>
          </w:tcPr>
          <w:p w:rsidR="00742267" w:rsidRDefault="00742267" w:rsidP="00742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первичной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медико-санитарной помощи</w:t>
            </w:r>
          </w:p>
        </w:tc>
        <w:tc>
          <w:tcPr>
            <w:tcW w:w="2268" w:type="dxa"/>
            <w:gridSpan w:val="2"/>
          </w:tcPr>
          <w:p w:rsidR="00742267" w:rsidRDefault="00742267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Врач-гериатр</w:t>
            </w:r>
          </w:p>
        </w:tc>
        <w:tc>
          <w:tcPr>
            <w:tcW w:w="993" w:type="dxa"/>
          </w:tcPr>
          <w:p w:rsidR="00742267" w:rsidRDefault="00742267" w:rsidP="00D8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742267" w:rsidRDefault="00742267" w:rsidP="0074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42267" w:rsidRDefault="00742267" w:rsidP="0074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дневная работа в соответствии с  графиком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742267" w:rsidRPr="009F4F3E" w:rsidRDefault="00742267" w:rsidP="00742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2267" w:rsidRDefault="00742267" w:rsidP="00742267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образование, сертификат специалиста (свидетельство об аккредитации);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2267" w:rsidRDefault="00742267" w:rsidP="0074226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к работе по данной профессии.</w:t>
            </w:r>
          </w:p>
        </w:tc>
        <w:tc>
          <w:tcPr>
            <w:tcW w:w="3544" w:type="dxa"/>
          </w:tcPr>
          <w:p w:rsidR="00742267" w:rsidRPr="008930E1" w:rsidRDefault="00742267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993" w:rsidRDefault="00856993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43449F">
        <w:rPr>
          <w:rFonts w:ascii="Times New Roman" w:hAnsi="Times New Roman" w:cs="Times New Roman"/>
          <w:sz w:val="24"/>
          <w:szCs w:val="24"/>
        </w:rPr>
        <w:t>16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2E4DB8">
        <w:rPr>
          <w:rFonts w:ascii="Times New Roman" w:hAnsi="Times New Roman" w:cs="Times New Roman"/>
          <w:sz w:val="24"/>
          <w:szCs w:val="24"/>
        </w:rPr>
        <w:t>78</w:t>
      </w:r>
      <w:r w:rsidR="00B35C1F">
        <w:rPr>
          <w:rFonts w:ascii="Times New Roman" w:hAnsi="Times New Roman" w:cs="Times New Roman"/>
          <w:sz w:val="24"/>
          <w:szCs w:val="24"/>
        </w:rPr>
        <w:t>-</w:t>
      </w:r>
      <w:r w:rsidR="002E4DB8">
        <w:rPr>
          <w:rFonts w:ascii="Times New Roman" w:hAnsi="Times New Roman" w:cs="Times New Roman"/>
          <w:sz w:val="24"/>
          <w:szCs w:val="24"/>
        </w:rPr>
        <w:t>99</w:t>
      </w:r>
      <w:r w:rsidR="00B35C1F">
        <w:rPr>
          <w:rFonts w:ascii="Times New Roman" w:hAnsi="Times New Roman" w:cs="Times New Roman"/>
          <w:sz w:val="24"/>
          <w:szCs w:val="24"/>
        </w:rPr>
        <w:t>-</w:t>
      </w:r>
      <w:r w:rsidR="002E4DB8">
        <w:rPr>
          <w:rFonts w:ascii="Times New Roman" w:hAnsi="Times New Roman" w:cs="Times New Roman"/>
          <w:sz w:val="24"/>
          <w:szCs w:val="24"/>
        </w:rPr>
        <w:t>76</w:t>
      </w:r>
    </w:p>
    <w:p w:rsidR="0043449F" w:rsidRPr="008930E1" w:rsidRDefault="0043449F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43449F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A22"/>
    <w:rsid w:val="00002D1C"/>
    <w:rsid w:val="00026889"/>
    <w:rsid w:val="00043749"/>
    <w:rsid w:val="00065D36"/>
    <w:rsid w:val="00074C46"/>
    <w:rsid w:val="000816D5"/>
    <w:rsid w:val="00093FF1"/>
    <w:rsid w:val="000B58D6"/>
    <w:rsid w:val="000C0905"/>
    <w:rsid w:val="000C5EBF"/>
    <w:rsid w:val="000D66B9"/>
    <w:rsid w:val="001345A1"/>
    <w:rsid w:val="001B647C"/>
    <w:rsid w:val="001B650F"/>
    <w:rsid w:val="001C2BC9"/>
    <w:rsid w:val="001C363C"/>
    <w:rsid w:val="001D511F"/>
    <w:rsid w:val="001D7755"/>
    <w:rsid w:val="001E027E"/>
    <w:rsid w:val="001E0D7F"/>
    <w:rsid w:val="002066CE"/>
    <w:rsid w:val="00236517"/>
    <w:rsid w:val="0025775E"/>
    <w:rsid w:val="00262A25"/>
    <w:rsid w:val="002654CF"/>
    <w:rsid w:val="0026793F"/>
    <w:rsid w:val="00273DCD"/>
    <w:rsid w:val="00274F2C"/>
    <w:rsid w:val="002835BF"/>
    <w:rsid w:val="00283657"/>
    <w:rsid w:val="00292550"/>
    <w:rsid w:val="002B1324"/>
    <w:rsid w:val="002D0738"/>
    <w:rsid w:val="002E0C25"/>
    <w:rsid w:val="002E4DB8"/>
    <w:rsid w:val="003003B7"/>
    <w:rsid w:val="003154DE"/>
    <w:rsid w:val="00322297"/>
    <w:rsid w:val="0032712D"/>
    <w:rsid w:val="00341B2B"/>
    <w:rsid w:val="0034294C"/>
    <w:rsid w:val="003616BD"/>
    <w:rsid w:val="003630B2"/>
    <w:rsid w:val="003728F3"/>
    <w:rsid w:val="003836F6"/>
    <w:rsid w:val="00385C29"/>
    <w:rsid w:val="003A11A4"/>
    <w:rsid w:val="003A1FF7"/>
    <w:rsid w:val="003A264A"/>
    <w:rsid w:val="003D5D8C"/>
    <w:rsid w:val="00407A22"/>
    <w:rsid w:val="0043449F"/>
    <w:rsid w:val="00453580"/>
    <w:rsid w:val="00467B86"/>
    <w:rsid w:val="00481659"/>
    <w:rsid w:val="004A272E"/>
    <w:rsid w:val="004A5E8E"/>
    <w:rsid w:val="004C26CA"/>
    <w:rsid w:val="00503534"/>
    <w:rsid w:val="00513856"/>
    <w:rsid w:val="00536EEE"/>
    <w:rsid w:val="005478A9"/>
    <w:rsid w:val="00554E21"/>
    <w:rsid w:val="00555685"/>
    <w:rsid w:val="0055657D"/>
    <w:rsid w:val="0056268E"/>
    <w:rsid w:val="005773AB"/>
    <w:rsid w:val="005C1762"/>
    <w:rsid w:val="005C3AF1"/>
    <w:rsid w:val="0060162D"/>
    <w:rsid w:val="00610008"/>
    <w:rsid w:val="00612217"/>
    <w:rsid w:val="0063613F"/>
    <w:rsid w:val="00655F87"/>
    <w:rsid w:val="006747D6"/>
    <w:rsid w:val="006844E8"/>
    <w:rsid w:val="00686FA8"/>
    <w:rsid w:val="006D0F7E"/>
    <w:rsid w:val="007060ED"/>
    <w:rsid w:val="00717C59"/>
    <w:rsid w:val="00742267"/>
    <w:rsid w:val="00775D04"/>
    <w:rsid w:val="00776AA5"/>
    <w:rsid w:val="00791DF5"/>
    <w:rsid w:val="007B07BA"/>
    <w:rsid w:val="007C350C"/>
    <w:rsid w:val="007F6237"/>
    <w:rsid w:val="0080333D"/>
    <w:rsid w:val="0083473B"/>
    <w:rsid w:val="00856993"/>
    <w:rsid w:val="008712F5"/>
    <w:rsid w:val="00873A59"/>
    <w:rsid w:val="00882F0F"/>
    <w:rsid w:val="00891C17"/>
    <w:rsid w:val="008930E1"/>
    <w:rsid w:val="008D079B"/>
    <w:rsid w:val="008D39AE"/>
    <w:rsid w:val="008D4596"/>
    <w:rsid w:val="008E4350"/>
    <w:rsid w:val="008E7549"/>
    <w:rsid w:val="00941E63"/>
    <w:rsid w:val="00951BC7"/>
    <w:rsid w:val="009535AE"/>
    <w:rsid w:val="00957B25"/>
    <w:rsid w:val="009807D0"/>
    <w:rsid w:val="009A3ED4"/>
    <w:rsid w:val="009A6EE8"/>
    <w:rsid w:val="009D1578"/>
    <w:rsid w:val="009D4EDE"/>
    <w:rsid w:val="009F3153"/>
    <w:rsid w:val="009F4F3E"/>
    <w:rsid w:val="00A21AC1"/>
    <w:rsid w:val="00A42EA7"/>
    <w:rsid w:val="00A5717D"/>
    <w:rsid w:val="00A62303"/>
    <w:rsid w:val="00A938EF"/>
    <w:rsid w:val="00AD0E16"/>
    <w:rsid w:val="00AD123A"/>
    <w:rsid w:val="00AD1A5B"/>
    <w:rsid w:val="00AE1D17"/>
    <w:rsid w:val="00AE7C5F"/>
    <w:rsid w:val="00AF2531"/>
    <w:rsid w:val="00B00BC6"/>
    <w:rsid w:val="00B01897"/>
    <w:rsid w:val="00B2005E"/>
    <w:rsid w:val="00B35884"/>
    <w:rsid w:val="00B35C1F"/>
    <w:rsid w:val="00B4077E"/>
    <w:rsid w:val="00B60454"/>
    <w:rsid w:val="00B70057"/>
    <w:rsid w:val="00B75944"/>
    <w:rsid w:val="00B96602"/>
    <w:rsid w:val="00BA01E0"/>
    <w:rsid w:val="00BA325D"/>
    <w:rsid w:val="00BB1E11"/>
    <w:rsid w:val="00BE6915"/>
    <w:rsid w:val="00BF0654"/>
    <w:rsid w:val="00BF42F1"/>
    <w:rsid w:val="00C01723"/>
    <w:rsid w:val="00C1036A"/>
    <w:rsid w:val="00C13D23"/>
    <w:rsid w:val="00C25878"/>
    <w:rsid w:val="00C279B4"/>
    <w:rsid w:val="00C3115C"/>
    <w:rsid w:val="00C4053B"/>
    <w:rsid w:val="00C501E9"/>
    <w:rsid w:val="00C627BA"/>
    <w:rsid w:val="00C64900"/>
    <w:rsid w:val="00C82FC2"/>
    <w:rsid w:val="00C92700"/>
    <w:rsid w:val="00C9706B"/>
    <w:rsid w:val="00CA1F62"/>
    <w:rsid w:val="00CA3CE0"/>
    <w:rsid w:val="00CA5385"/>
    <w:rsid w:val="00CD0EC8"/>
    <w:rsid w:val="00CE5FED"/>
    <w:rsid w:val="00D34A6A"/>
    <w:rsid w:val="00D45234"/>
    <w:rsid w:val="00D46756"/>
    <w:rsid w:val="00D503CA"/>
    <w:rsid w:val="00D570ED"/>
    <w:rsid w:val="00D60A6B"/>
    <w:rsid w:val="00D867FF"/>
    <w:rsid w:val="00DA1AB6"/>
    <w:rsid w:val="00DA529E"/>
    <w:rsid w:val="00DB0EB2"/>
    <w:rsid w:val="00DB740F"/>
    <w:rsid w:val="00DC6CE6"/>
    <w:rsid w:val="00DD04C3"/>
    <w:rsid w:val="00DD783D"/>
    <w:rsid w:val="00DE6BB1"/>
    <w:rsid w:val="00DF408F"/>
    <w:rsid w:val="00E145EA"/>
    <w:rsid w:val="00E319F3"/>
    <w:rsid w:val="00E75E63"/>
    <w:rsid w:val="00E90782"/>
    <w:rsid w:val="00E94AD2"/>
    <w:rsid w:val="00EA7604"/>
    <w:rsid w:val="00EC3617"/>
    <w:rsid w:val="00ED2156"/>
    <w:rsid w:val="00EF1E39"/>
    <w:rsid w:val="00EF70F5"/>
    <w:rsid w:val="00F3285F"/>
    <w:rsid w:val="00F35BCA"/>
    <w:rsid w:val="00F9647B"/>
    <w:rsid w:val="00FA30DA"/>
    <w:rsid w:val="00FA3273"/>
    <w:rsid w:val="00FA3C04"/>
    <w:rsid w:val="00FA53B7"/>
    <w:rsid w:val="00FB2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edpol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E0384-003B-457A-9F35-3BAC081E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5</cp:revision>
  <cp:lastPrinted>2020-01-10T07:52:00Z</cp:lastPrinted>
  <dcterms:created xsi:type="dcterms:W3CDTF">2020-12-24T06:02:00Z</dcterms:created>
  <dcterms:modified xsi:type="dcterms:W3CDTF">2021-03-22T15:25:00Z</dcterms:modified>
</cp:coreProperties>
</file>